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C9956E" w14:textId="77777777" w:rsidR="0075092B" w:rsidRPr="005876B4" w:rsidRDefault="0075092B" w:rsidP="00BE7EEF">
      <w:pPr>
        <w:spacing w:after="0" w:line="240" w:lineRule="auto"/>
        <w:rPr>
          <w:rFonts w:ascii="Bookman Old Style" w:hAnsi="Bookman Old Style"/>
        </w:rPr>
      </w:pPr>
      <w:r w:rsidRPr="005876B4">
        <w:rPr>
          <w:rFonts w:ascii="Bookman Old Style" w:hAnsi="Bookman Old Style"/>
        </w:rPr>
        <w:t>EN110 PAPER 1</w:t>
      </w:r>
      <w:r w:rsidR="00B470AA" w:rsidRPr="005876B4">
        <w:rPr>
          <w:rFonts w:ascii="Bookman Old Style" w:hAnsi="Bookman Old Style"/>
        </w:rPr>
        <w:t xml:space="preserve"> (Two or more pages—full pages)</w:t>
      </w:r>
      <w:r w:rsidR="004C2E88" w:rsidRPr="005876B4">
        <w:rPr>
          <w:rFonts w:ascii="Bookman Old Style" w:hAnsi="Bookman Old Style"/>
        </w:rPr>
        <w:t xml:space="preserve"> 100 points</w:t>
      </w:r>
      <w:r w:rsidR="009D7EEC">
        <w:rPr>
          <w:rFonts w:ascii="Bookman Old Style" w:hAnsi="Bookman Old Style"/>
        </w:rPr>
        <w:t xml:space="preserve"> (DUE </w:t>
      </w:r>
      <w:r w:rsidR="00104A32">
        <w:rPr>
          <w:rFonts w:ascii="Bookman Old Style" w:hAnsi="Bookman Old Style"/>
        </w:rPr>
        <w:t>February 7</w:t>
      </w:r>
      <w:r w:rsidR="009D7EEC">
        <w:rPr>
          <w:rFonts w:ascii="Bookman Old Style" w:hAnsi="Bookman Old Style"/>
        </w:rPr>
        <w:t>)</w:t>
      </w:r>
    </w:p>
    <w:p w14:paraId="7B767526" w14:textId="77777777" w:rsidR="006E5192" w:rsidRDefault="0075092B" w:rsidP="00BE7EEF">
      <w:pPr>
        <w:spacing w:after="0" w:line="240" w:lineRule="auto"/>
        <w:rPr>
          <w:rFonts w:ascii="Bookman Old Style" w:hAnsi="Bookman Old Style"/>
          <w:b/>
          <w:i/>
        </w:rPr>
      </w:pPr>
      <w:bookmarkStart w:id="0" w:name="_GoBack"/>
      <w:r w:rsidRPr="005876B4">
        <w:rPr>
          <w:rFonts w:ascii="Bookman Old Style" w:hAnsi="Bookman Old Style"/>
          <w:b/>
          <w:i/>
        </w:rPr>
        <w:t>Descriptive Narrative</w:t>
      </w:r>
      <w:bookmarkEnd w:id="0"/>
      <w:r w:rsidRPr="005876B4">
        <w:rPr>
          <w:rFonts w:ascii="Bookman Old Style" w:hAnsi="Bookman Old Style"/>
          <w:b/>
          <w:i/>
        </w:rPr>
        <w:t>: No regrets…or maybe</w:t>
      </w:r>
      <w:r w:rsidR="004C2E88" w:rsidRPr="005876B4">
        <w:rPr>
          <w:rFonts w:ascii="Bookman Old Style" w:hAnsi="Bookman Old Style"/>
          <w:b/>
          <w:i/>
        </w:rPr>
        <w:t xml:space="preserve"> a few</w:t>
      </w:r>
    </w:p>
    <w:p w14:paraId="0A792AFE" w14:textId="77777777" w:rsidR="00BE7EEF" w:rsidRPr="005876B4" w:rsidRDefault="00BE7EEF" w:rsidP="00BE7EEF">
      <w:pPr>
        <w:spacing w:after="0" w:line="240" w:lineRule="auto"/>
        <w:rPr>
          <w:rFonts w:ascii="Bookman Old Style" w:hAnsi="Bookman Old Style"/>
          <w:b/>
          <w:i/>
        </w:rPr>
      </w:pPr>
    </w:p>
    <w:p w14:paraId="6573133C" w14:textId="77777777" w:rsidR="0075092B" w:rsidRDefault="0075092B" w:rsidP="00BE7EEF">
      <w:pPr>
        <w:spacing w:after="0" w:line="240" w:lineRule="auto"/>
        <w:rPr>
          <w:rFonts w:ascii="Bookman Old Style" w:hAnsi="Bookman Old Style"/>
        </w:rPr>
      </w:pPr>
      <w:r w:rsidRPr="005876B4">
        <w:rPr>
          <w:rFonts w:ascii="Bookman Old Style" w:hAnsi="Bookman Old Style"/>
        </w:rPr>
        <w:t xml:space="preserve">Humans seem genetically programmed to want to tell stories and share their experiences. It’s a part of being social creatures, but storytelling also comes from a natural desire to not only entertain others, but to </w:t>
      </w:r>
      <w:r w:rsidR="00BE7EEF">
        <w:rPr>
          <w:rFonts w:ascii="Bookman Old Style" w:hAnsi="Bookman Old Style"/>
        </w:rPr>
        <w:t>pass along knowledge and promote social education.</w:t>
      </w:r>
      <w:r w:rsidRPr="005876B4">
        <w:rPr>
          <w:rFonts w:ascii="Bookman Old Style" w:hAnsi="Bookman Old Style"/>
        </w:rPr>
        <w:t xml:space="preserve"> </w:t>
      </w:r>
      <w:r w:rsidR="00BE7EEF">
        <w:rPr>
          <w:rFonts w:ascii="Bookman Old Style" w:hAnsi="Bookman Old Style"/>
        </w:rPr>
        <w:t>A</w:t>
      </w:r>
      <w:r w:rsidRPr="005876B4">
        <w:rPr>
          <w:rFonts w:ascii="Bookman Old Style" w:hAnsi="Bookman Old Style"/>
        </w:rPr>
        <w:t>t some point, our story is going to have to come out.</w:t>
      </w:r>
    </w:p>
    <w:p w14:paraId="0AB5D126" w14:textId="77777777" w:rsidR="00BE7EEF" w:rsidRPr="005876B4" w:rsidRDefault="00BE7EEF" w:rsidP="00BE7EEF">
      <w:pPr>
        <w:spacing w:after="0" w:line="240" w:lineRule="auto"/>
        <w:rPr>
          <w:rFonts w:ascii="Bookman Old Style" w:hAnsi="Bookman Old Style"/>
        </w:rPr>
      </w:pPr>
    </w:p>
    <w:p w14:paraId="7C2544F1" w14:textId="77777777" w:rsidR="00BE7EEF" w:rsidRDefault="005876B4" w:rsidP="00BE7EEF">
      <w:pPr>
        <w:spacing w:after="0" w:line="240" w:lineRule="auto"/>
        <w:rPr>
          <w:rFonts w:ascii="Bookman Old Style" w:hAnsi="Bookman Old Style"/>
        </w:rPr>
      </w:pPr>
      <w:r>
        <w:rPr>
          <w:rFonts w:ascii="Bookman Old Style" w:hAnsi="Bookman Old Style"/>
        </w:rPr>
        <w:t>This</w:t>
      </w:r>
      <w:r w:rsidR="0075092B" w:rsidRPr="005876B4">
        <w:rPr>
          <w:rFonts w:ascii="Bookman Old Style" w:hAnsi="Bookman Old Style"/>
        </w:rPr>
        <w:t xml:space="preserve"> class, I asked you to create fiction </w:t>
      </w:r>
      <w:r>
        <w:rPr>
          <w:rFonts w:ascii="Bookman Old Style" w:hAnsi="Bookman Old Style"/>
        </w:rPr>
        <w:t>by fleshing out and expanding a verse from the song’s lyrics</w:t>
      </w:r>
      <w:r w:rsidR="0075092B" w:rsidRPr="005876B4">
        <w:rPr>
          <w:rFonts w:ascii="Bookman Old Style" w:hAnsi="Bookman Old Style"/>
        </w:rPr>
        <w:t xml:space="preserve">. Now, we’re going to retell something real about ourselves. </w:t>
      </w:r>
    </w:p>
    <w:p w14:paraId="3CD2BCD9" w14:textId="77777777" w:rsidR="00BE7EEF" w:rsidRDefault="00BE7EEF" w:rsidP="00BE7EEF">
      <w:pPr>
        <w:spacing w:after="0" w:line="240" w:lineRule="auto"/>
        <w:rPr>
          <w:rFonts w:ascii="Bookman Old Style" w:hAnsi="Bookman Old Style"/>
        </w:rPr>
      </w:pPr>
    </w:p>
    <w:p w14:paraId="7BA3AEDD" w14:textId="77777777" w:rsidR="00B470AA" w:rsidRDefault="00B470AA" w:rsidP="00BE7EEF">
      <w:pPr>
        <w:spacing w:after="0" w:line="240" w:lineRule="auto"/>
        <w:rPr>
          <w:rFonts w:ascii="Bookman Old Style" w:hAnsi="Bookman Old Style"/>
        </w:rPr>
      </w:pPr>
      <w:r w:rsidRPr="00BE7EEF">
        <w:rPr>
          <w:rFonts w:ascii="Bookman Old Style" w:hAnsi="Bookman Old Style"/>
        </w:rPr>
        <w:t>Please tell me a story (non-fiction) about the most difficult decision you’ve ever had to make. It can be something that turned out for the best or it can be something that you’ve regretted or continue to regret.</w:t>
      </w:r>
    </w:p>
    <w:p w14:paraId="517852EA" w14:textId="77777777" w:rsidR="00BE7EEF" w:rsidRPr="00BE7EEF" w:rsidRDefault="00BE7EEF" w:rsidP="00BE7EEF">
      <w:pPr>
        <w:spacing w:after="0" w:line="240" w:lineRule="auto"/>
        <w:rPr>
          <w:rFonts w:ascii="Bookman Old Style" w:hAnsi="Bookman Old Style"/>
        </w:rPr>
      </w:pPr>
    </w:p>
    <w:p w14:paraId="1011B3F3" w14:textId="77777777" w:rsidR="00BE7EEF" w:rsidRDefault="00BE7EEF" w:rsidP="00BE7EEF">
      <w:pPr>
        <w:spacing w:after="0" w:line="240" w:lineRule="auto"/>
        <w:rPr>
          <w:rFonts w:ascii="Bookman Old Style" w:hAnsi="Bookman Old Style"/>
          <w:b/>
        </w:rPr>
      </w:pPr>
      <w:r>
        <w:rPr>
          <w:rFonts w:ascii="Bookman Old Style" w:hAnsi="Bookman Old Style"/>
          <w:b/>
        </w:rPr>
        <w:t xml:space="preserve">Learning Objectives: You should be able to use the most precise, descriptive language possible to avoid confusion about pertinent details and be able to effectively convey an experience to an audience that does not have a contextual framework for your experience. </w:t>
      </w:r>
    </w:p>
    <w:p w14:paraId="12313C0F" w14:textId="77777777" w:rsidR="00BE7EEF" w:rsidRDefault="00BE7EEF" w:rsidP="00BE7EEF">
      <w:pPr>
        <w:spacing w:after="0" w:line="360" w:lineRule="auto"/>
        <w:rPr>
          <w:rFonts w:ascii="Bookman Old Style" w:hAnsi="Bookman Old Style"/>
          <w:b/>
        </w:rPr>
      </w:pPr>
    </w:p>
    <w:p w14:paraId="05D9C992" w14:textId="77777777" w:rsidR="00BE7EEF" w:rsidRDefault="00BE7EEF" w:rsidP="00BE7EEF">
      <w:pPr>
        <w:spacing w:after="0" w:line="240" w:lineRule="auto"/>
        <w:rPr>
          <w:rFonts w:ascii="Bookman Old Style" w:hAnsi="Bookman Old Style"/>
        </w:rPr>
      </w:pPr>
      <w:r w:rsidRPr="008D280F">
        <w:rPr>
          <w:rFonts w:ascii="Bookman Old Style" w:hAnsi="Bookman Old Style"/>
          <w:u w:val="single"/>
        </w:rPr>
        <w:t>Why it should matter to you</w:t>
      </w:r>
      <w:r w:rsidRPr="008D280F">
        <w:rPr>
          <w:rFonts w:ascii="Bookman Old Style" w:hAnsi="Bookman Old Style"/>
        </w:rPr>
        <w:t>. *</w:t>
      </w:r>
      <w:r>
        <w:rPr>
          <w:rFonts w:ascii="Bookman Old Style" w:hAnsi="Bookman Old Style"/>
        </w:rPr>
        <w:t xml:space="preserve">Saying what you want to say and what you mean will make the difference between accomplishing your goals and not accomplishing them. Whenever </w:t>
      </w:r>
      <w:r w:rsidR="00217CFF">
        <w:rPr>
          <w:rFonts w:ascii="Bookman Old Style" w:hAnsi="Bookman Old Style"/>
        </w:rPr>
        <w:t>you</w:t>
      </w:r>
      <w:r>
        <w:rPr>
          <w:rFonts w:ascii="Bookman Old Style" w:hAnsi="Bookman Old Style"/>
        </w:rPr>
        <w:t xml:space="preserve"> write, </w:t>
      </w:r>
      <w:r w:rsidR="00217CFF">
        <w:rPr>
          <w:rFonts w:ascii="Bookman Old Style" w:hAnsi="Bookman Old Style"/>
        </w:rPr>
        <w:t>you</w:t>
      </w:r>
      <w:r>
        <w:rPr>
          <w:rFonts w:ascii="Bookman Old Style" w:hAnsi="Bookman Old Style"/>
        </w:rPr>
        <w:t xml:space="preserve"> should be very conscientious about whether the words </w:t>
      </w:r>
      <w:r w:rsidR="00217CFF">
        <w:rPr>
          <w:rFonts w:ascii="Bookman Old Style" w:hAnsi="Bookman Old Style"/>
        </w:rPr>
        <w:t>you</w:t>
      </w:r>
      <w:r>
        <w:rPr>
          <w:rFonts w:ascii="Bookman Old Style" w:hAnsi="Bookman Old Style"/>
        </w:rPr>
        <w:t xml:space="preserve"> employ will achieve </w:t>
      </w:r>
      <w:r w:rsidR="00217CFF">
        <w:rPr>
          <w:rFonts w:ascii="Bookman Old Style" w:hAnsi="Bookman Old Style"/>
        </w:rPr>
        <w:t>your</w:t>
      </w:r>
      <w:r>
        <w:rPr>
          <w:rFonts w:ascii="Bookman Old Style" w:hAnsi="Bookman Old Style"/>
        </w:rPr>
        <w:t xml:space="preserve"> intentions. If not, </w:t>
      </w:r>
      <w:r w:rsidR="00217CFF">
        <w:rPr>
          <w:rFonts w:ascii="Bookman Old Style" w:hAnsi="Bookman Old Style"/>
        </w:rPr>
        <w:t>you</w:t>
      </w:r>
      <w:r>
        <w:rPr>
          <w:rFonts w:ascii="Bookman Old Style" w:hAnsi="Bookman Old Style"/>
        </w:rPr>
        <w:t xml:space="preserve"> will need to revise</w:t>
      </w:r>
      <w:r w:rsidRPr="008D280F">
        <w:rPr>
          <w:rFonts w:ascii="Bookman Old Style" w:hAnsi="Bookman Old Style"/>
        </w:rPr>
        <w:t>*</w:t>
      </w:r>
    </w:p>
    <w:p w14:paraId="0F168969" w14:textId="77777777" w:rsidR="00BE7EEF" w:rsidRPr="008D280F" w:rsidRDefault="00BE7EEF" w:rsidP="00BE7EEF">
      <w:pPr>
        <w:spacing w:after="0" w:line="240" w:lineRule="auto"/>
        <w:rPr>
          <w:rFonts w:ascii="Bookman Old Style" w:hAnsi="Bookman Old Style"/>
        </w:rPr>
      </w:pPr>
    </w:p>
    <w:p w14:paraId="6EA22A6D" w14:textId="77777777" w:rsidR="0075092B" w:rsidRDefault="00217CFF" w:rsidP="00BE7EEF">
      <w:pPr>
        <w:spacing w:after="0" w:line="240" w:lineRule="auto"/>
        <w:rPr>
          <w:rFonts w:ascii="Bookman Old Style" w:hAnsi="Bookman Old Style"/>
        </w:rPr>
      </w:pPr>
      <w:r>
        <w:rPr>
          <w:rFonts w:ascii="Bookman Old Style" w:hAnsi="Bookman Old Style"/>
        </w:rPr>
        <w:t xml:space="preserve">Your writing should put the reader in the moment, so they can </w:t>
      </w:r>
      <w:r w:rsidR="00B470AA" w:rsidRPr="005876B4">
        <w:rPr>
          <w:rFonts w:ascii="Bookman Old Style" w:hAnsi="Bookman Old Style"/>
        </w:rPr>
        <w:t xml:space="preserve">see it, hear it, smell it, touch it and taste it right along with you (a good goal is to hit on all of the senses). </w:t>
      </w:r>
      <w:r>
        <w:rPr>
          <w:rFonts w:ascii="Bookman Old Style" w:hAnsi="Bookman Old Style"/>
        </w:rPr>
        <w:t>Y</w:t>
      </w:r>
      <w:r w:rsidR="005876B4">
        <w:rPr>
          <w:rFonts w:ascii="Bookman Old Style" w:hAnsi="Bookman Old Style"/>
        </w:rPr>
        <w:t>ou need to be very particular about why you chose to start and end the story where you have. There should be nothing unnecessary or extraneous.</w:t>
      </w:r>
    </w:p>
    <w:p w14:paraId="5E429B05" w14:textId="77777777" w:rsidR="00217CFF" w:rsidRPr="005876B4" w:rsidRDefault="00217CFF" w:rsidP="00BE7EEF">
      <w:pPr>
        <w:spacing w:after="0" w:line="240" w:lineRule="auto"/>
        <w:rPr>
          <w:rFonts w:ascii="Bookman Old Style" w:hAnsi="Bookman Old Style"/>
        </w:rPr>
      </w:pPr>
    </w:p>
    <w:p w14:paraId="3C41FFBC" w14:textId="77777777" w:rsidR="00B470AA" w:rsidRDefault="00217CFF" w:rsidP="00BE7EEF">
      <w:pPr>
        <w:spacing w:after="0" w:line="240" w:lineRule="auto"/>
        <w:rPr>
          <w:rFonts w:ascii="Bookman Old Style" w:hAnsi="Bookman Old Style"/>
        </w:rPr>
      </w:pPr>
      <w:r>
        <w:rPr>
          <w:rFonts w:ascii="Bookman Old Style" w:hAnsi="Bookman Old Style"/>
        </w:rPr>
        <w:t xml:space="preserve">It should be </w:t>
      </w:r>
      <w:r w:rsidR="00B470AA" w:rsidRPr="005876B4">
        <w:rPr>
          <w:rFonts w:ascii="Bookman Old Style" w:hAnsi="Bookman Old Style"/>
        </w:rPr>
        <w:t xml:space="preserve">a story, not an essay. Hold </w:t>
      </w:r>
      <w:r>
        <w:rPr>
          <w:rFonts w:ascii="Bookman Old Style" w:hAnsi="Bookman Old Style"/>
        </w:rPr>
        <w:t>the reader’s</w:t>
      </w:r>
      <w:r w:rsidR="00B470AA" w:rsidRPr="005876B4">
        <w:rPr>
          <w:rFonts w:ascii="Bookman Old Style" w:hAnsi="Bookman Old Style"/>
        </w:rPr>
        <w:t xml:space="preserve"> interest. </w:t>
      </w:r>
      <w:r w:rsidR="00B470AA" w:rsidRPr="005876B4">
        <w:rPr>
          <w:rFonts w:ascii="Bookman Old Style" w:hAnsi="Bookman Old Style"/>
          <w:b/>
        </w:rPr>
        <w:t xml:space="preserve">Show </w:t>
      </w:r>
      <w:r>
        <w:rPr>
          <w:rFonts w:ascii="Bookman Old Style" w:hAnsi="Bookman Old Style"/>
          <w:b/>
        </w:rPr>
        <w:t>them</w:t>
      </w:r>
      <w:r w:rsidR="00B470AA" w:rsidRPr="005876B4">
        <w:rPr>
          <w:rFonts w:ascii="Bookman Old Style" w:hAnsi="Bookman Old Style"/>
        </w:rPr>
        <w:t xml:space="preserve"> why it was a difficult decision for you.</w:t>
      </w:r>
      <w:r w:rsidR="004C2E88" w:rsidRPr="005876B4">
        <w:rPr>
          <w:rFonts w:ascii="Bookman Old Style" w:hAnsi="Bookman Old Style"/>
        </w:rPr>
        <w:t xml:space="preserve"> You may not have heard this before b</w:t>
      </w:r>
      <w:r w:rsidR="005876B4">
        <w:rPr>
          <w:rFonts w:ascii="Bookman Old Style" w:hAnsi="Bookman Old Style"/>
        </w:rPr>
        <w:t>ut</w:t>
      </w:r>
      <w:r w:rsidR="004C2E88" w:rsidRPr="005876B4">
        <w:rPr>
          <w:rFonts w:ascii="Bookman Old Style" w:hAnsi="Bookman Old Style"/>
        </w:rPr>
        <w:t xml:space="preserve"> a mantra by which many writers live is “show, don’t tell,” which means instead of </w:t>
      </w:r>
      <w:r w:rsidR="004C2E88" w:rsidRPr="005876B4">
        <w:rPr>
          <w:rFonts w:ascii="Bookman Old Style" w:hAnsi="Bookman Old Style"/>
          <w:i/>
        </w:rPr>
        <w:t>‘I was so, so very sad;’ say ‘the death of my grandfather carved me out with a dull spoon’ or ‘They burned my cheeks—the tears. I dug my fists into my eyes, but nothing could plug the leak.’</w:t>
      </w:r>
      <w:r w:rsidR="00B470AA" w:rsidRPr="005876B4">
        <w:rPr>
          <w:rFonts w:ascii="Bookman Old Style" w:hAnsi="Bookman Old Style"/>
        </w:rPr>
        <w:t xml:space="preserve"> Let me feel your struggle and turmoil. Entertain me with the way that you tell it.</w:t>
      </w:r>
    </w:p>
    <w:p w14:paraId="4AFC9EDF" w14:textId="77777777" w:rsidR="00217CFF" w:rsidRPr="005876B4" w:rsidRDefault="00217CFF" w:rsidP="00BE7EEF">
      <w:pPr>
        <w:spacing w:after="0" w:line="240" w:lineRule="auto"/>
        <w:rPr>
          <w:rFonts w:ascii="Bookman Old Style" w:hAnsi="Bookman Old Style"/>
        </w:rPr>
      </w:pPr>
    </w:p>
    <w:p w14:paraId="5867A71A" w14:textId="77777777" w:rsidR="00217CFF" w:rsidRPr="005876B4" w:rsidRDefault="00217CFF" w:rsidP="00BE7EEF">
      <w:pPr>
        <w:spacing w:after="0" w:line="240" w:lineRule="auto"/>
        <w:rPr>
          <w:rFonts w:ascii="Bookman Old Style" w:hAnsi="Bookman Old Style"/>
        </w:rPr>
      </w:pPr>
    </w:p>
    <w:p w14:paraId="1B828556" w14:textId="77777777" w:rsidR="00217CFF" w:rsidRDefault="00217CFF" w:rsidP="00BE7EEF">
      <w:pPr>
        <w:spacing w:after="0"/>
        <w:jc w:val="center"/>
        <w:rPr>
          <w:rFonts w:ascii="Bookman Old Style" w:hAnsi="Bookman Old Style"/>
        </w:rPr>
      </w:pPr>
    </w:p>
    <w:p w14:paraId="7941F580" w14:textId="77777777" w:rsidR="00137A1E" w:rsidRPr="009D7EEC" w:rsidRDefault="00137A1E" w:rsidP="00BE7EEF">
      <w:pPr>
        <w:spacing w:after="0"/>
        <w:jc w:val="center"/>
        <w:rPr>
          <w:rFonts w:ascii="Bookman Old Style" w:hAnsi="Bookman Old Style" w:cs="Times New Roman"/>
          <w:b/>
        </w:rPr>
      </w:pPr>
      <w:r w:rsidRPr="00556439">
        <w:rPr>
          <w:rFonts w:ascii="Bookman Old Style" w:hAnsi="Bookman Old Style" w:cs="Times New Roman"/>
        </w:rPr>
        <w:t>***</w:t>
      </w:r>
      <w:r w:rsidR="00217CFF">
        <w:rPr>
          <w:rFonts w:ascii="Bookman Old Style" w:hAnsi="Bookman Old Style" w:cs="Times New Roman"/>
          <w:b/>
        </w:rPr>
        <w:t>You will be expected to s</w:t>
      </w:r>
      <w:r w:rsidRPr="00556439">
        <w:rPr>
          <w:rFonts w:ascii="Bookman Old Style" w:hAnsi="Bookman Old Style" w:cs="Times New Roman"/>
          <w:b/>
        </w:rPr>
        <w:t xml:space="preserve">et up an appointment to review your </w:t>
      </w:r>
      <w:r w:rsidR="00217CFF">
        <w:rPr>
          <w:rFonts w:ascii="Bookman Old Style" w:hAnsi="Bookman Old Style" w:cs="Times New Roman"/>
          <w:b/>
        </w:rPr>
        <w:t>plans for your final draft wit</w:t>
      </w:r>
      <w:r w:rsidRPr="00556439">
        <w:rPr>
          <w:rFonts w:ascii="Bookman Old Style" w:hAnsi="Bookman Old Style" w:cs="Times New Roman"/>
          <w:b/>
        </w:rPr>
        <w:t>h me before the due date.</w:t>
      </w:r>
      <w:r>
        <w:rPr>
          <w:rFonts w:ascii="Bookman Old Style" w:hAnsi="Bookman Old Style" w:cs="Times New Roman"/>
          <w:b/>
        </w:rPr>
        <w:t xml:space="preserve"> Remember, the meeting is worth 5 points of your overall grade for the paper</w:t>
      </w:r>
      <w:r w:rsidR="009D7EEC">
        <w:rPr>
          <w:rFonts w:ascii="Bookman Old Style" w:hAnsi="Bookman Old Style" w:cs="Times New Roman"/>
          <w:b/>
        </w:rPr>
        <w:t xml:space="preserve">—If you cannot make this appointment, you are required to write a reflection (see syllabus for </w:t>
      </w:r>
      <w:proofErr w:type="gramStart"/>
      <w:r w:rsidR="009D7EEC">
        <w:rPr>
          <w:rFonts w:ascii="Bookman Old Style" w:hAnsi="Bookman Old Style" w:cs="Times New Roman"/>
          <w:b/>
        </w:rPr>
        <w:t>description</w:t>
      </w:r>
      <w:r w:rsidR="00E46F2E">
        <w:rPr>
          <w:rFonts w:ascii="Bookman Old Style" w:hAnsi="Bookman Old Style" w:cs="Times New Roman"/>
          <w:b/>
        </w:rPr>
        <w:t>)</w:t>
      </w:r>
      <w:r w:rsidRPr="00556439">
        <w:rPr>
          <w:rFonts w:ascii="Bookman Old Style" w:hAnsi="Bookman Old Style" w:cs="Times New Roman"/>
          <w:b/>
        </w:rPr>
        <w:t>*</w:t>
      </w:r>
      <w:proofErr w:type="gramEnd"/>
      <w:r w:rsidRPr="00556439">
        <w:rPr>
          <w:rFonts w:ascii="Bookman Old Style" w:hAnsi="Bookman Old Style" w:cs="Times New Roman"/>
          <w:b/>
        </w:rPr>
        <w:t>**</w:t>
      </w:r>
    </w:p>
    <w:sectPr w:rsidR="00137A1E" w:rsidRPr="009D7E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Bookman Old Style">
    <w:panose1 w:val="0205060405050502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192"/>
    <w:rsid w:val="000240EA"/>
    <w:rsid w:val="000255B9"/>
    <w:rsid w:val="00104A32"/>
    <w:rsid w:val="00137A1E"/>
    <w:rsid w:val="00217CFF"/>
    <w:rsid w:val="002F3DC0"/>
    <w:rsid w:val="00370CD8"/>
    <w:rsid w:val="004C2E88"/>
    <w:rsid w:val="005876B4"/>
    <w:rsid w:val="006A6B64"/>
    <w:rsid w:val="006E5192"/>
    <w:rsid w:val="0075092B"/>
    <w:rsid w:val="009D7EEC"/>
    <w:rsid w:val="00A42412"/>
    <w:rsid w:val="00A71B76"/>
    <w:rsid w:val="00B470AA"/>
    <w:rsid w:val="00B76645"/>
    <w:rsid w:val="00BE7EEF"/>
    <w:rsid w:val="00DE04D7"/>
    <w:rsid w:val="00E46F2E"/>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C9B4D"/>
  <w15:docId w15:val="{E65A6080-BED7-4D8B-A3EA-521598B04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B470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380</Words>
  <Characters>2166</Characters>
  <Application>Microsoft Macintosh Word</Application>
  <DocSecurity>0</DocSecurity>
  <Lines>18</Lines>
  <Paragraphs>5</Paragraphs>
  <ScaleCrop>false</ScaleCrop>
  <HeadingPairs>
    <vt:vector size="2" baseType="variant">
      <vt:variant>
        <vt:lpstr>العنوان</vt:lpstr>
      </vt:variant>
      <vt:variant>
        <vt:i4>1</vt:i4>
      </vt:variant>
    </vt:vector>
  </HeadingPairs>
  <TitlesOfParts>
    <vt:vector size="1" baseType="lpstr">
      <vt:lpstr/>
    </vt:vector>
  </TitlesOfParts>
  <Company>Mount Aloysius College</Company>
  <LinksUpToDate>false</LinksUpToDate>
  <CharactersWithSpaces>2541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Christopher J Burlingame</dc:creator>
  <cp:lastModifiedBy>turki alquraini</cp:lastModifiedBy>
  <cp:revision>2</cp:revision>
  <dcterms:created xsi:type="dcterms:W3CDTF">2018-01-28T06:32:00Z</dcterms:created>
  <dcterms:modified xsi:type="dcterms:W3CDTF">2018-01-28T06:32:00Z</dcterms:modified>
</cp:coreProperties>
</file>